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9B8" w:rsidRPr="001239B8" w:rsidRDefault="001239B8" w:rsidP="001239B8">
      <w:pPr>
        <w:rPr>
          <w:rFonts w:ascii="Arial" w:eastAsia="Times New Roman" w:hAnsi="Arial" w:cs="Arial"/>
        </w:rPr>
      </w:pPr>
      <w:r w:rsidRPr="001239B8">
        <w:rPr>
          <w:rFonts w:ascii="Arial" w:eastAsia="Times New Roman" w:hAnsi="Arial" w:cs="Arial"/>
          <w:color w:val="222222"/>
          <w:sz w:val="26"/>
          <w:szCs w:val="26"/>
          <w:shd w:val="clear" w:color="auto" w:fill="FFFFFF"/>
        </w:rPr>
        <w:t>Build on the preliminary plan document you created in Assessment 1. Your final plan should be 5–7 pages in length.</w:t>
      </w:r>
    </w:p>
    <w:p w:rsidR="001239B8" w:rsidRDefault="001239B8" w:rsidP="001239B8">
      <w:pPr>
        <w:spacing w:after="240"/>
        <w:ind w:left="720" w:hanging="360"/>
      </w:pPr>
    </w:p>
    <w:p w:rsidR="001239B8" w:rsidRPr="001239B8" w:rsidRDefault="001239B8" w:rsidP="001239B8">
      <w:pPr>
        <w:pStyle w:val="ListParagraph"/>
        <w:numPr>
          <w:ilvl w:val="0"/>
          <w:numId w:val="8"/>
        </w:numPr>
        <w:spacing w:after="240"/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The requirements, outlined below, correspond to the grading criteria in the Final Care Coordination Plan Scoring Guide, so be sure to address each point. Read the performance-level descriptions for each criterion to see how your work will be assessed.</w:t>
      </w:r>
    </w:p>
    <w:p w:rsidR="001239B8" w:rsidRPr="001239B8" w:rsidRDefault="001239B8" w:rsidP="001239B8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Design patient-centered health interventions and timelines for care. 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Address three patient health issues.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Design an intervention for each health issue.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Identify three community resources for each health intervention, so the patient may make an informed decision about what resources to use.</w:t>
      </w:r>
    </w:p>
    <w:p w:rsidR="001239B8" w:rsidRPr="001239B8" w:rsidRDefault="001239B8" w:rsidP="001239B8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Consider ethical decisions in designing patient-centered health interventions. 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 xml:space="preserve">Consider the practical effects of </w:t>
      </w:r>
      <w:bookmarkStart w:id="0" w:name="_GoBack"/>
      <w:bookmarkEnd w:id="0"/>
      <w:r w:rsidRPr="001239B8">
        <w:rPr>
          <w:rFonts w:ascii="Arial" w:eastAsia="Times New Roman" w:hAnsi="Arial" w:cs="Arial"/>
          <w:color w:val="222222"/>
        </w:rPr>
        <w:t>specific decisions.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Include the ethical questions that generate uncertainty about the decisions you have made.</w:t>
      </w:r>
    </w:p>
    <w:p w:rsidR="001239B8" w:rsidRPr="001239B8" w:rsidRDefault="001239B8" w:rsidP="001239B8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Identify relevant health policy implications for the coordination and continuum of care. 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Cite specific health policy provisions.</w:t>
      </w:r>
    </w:p>
    <w:p w:rsidR="001239B8" w:rsidRPr="001239B8" w:rsidRDefault="001239B8" w:rsidP="001239B8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What does the literature say about evaluation in care coordination? 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How might revisions to the plan improve future outcomes?</w:t>
      </w:r>
    </w:p>
    <w:p w:rsidR="001239B8" w:rsidRPr="001239B8" w:rsidRDefault="001239B8" w:rsidP="001239B8">
      <w:pPr>
        <w:pStyle w:val="ListParagraph"/>
        <w:numPr>
          <w:ilvl w:val="0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What does literature say about: 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Effective care coordination and patient satisfaction verses experience?</w:t>
      </w:r>
    </w:p>
    <w:p w:rsidR="001239B8" w:rsidRPr="001239B8" w:rsidRDefault="001239B8" w:rsidP="001239B8">
      <w:pPr>
        <w:pStyle w:val="ListParagraph"/>
        <w:numPr>
          <w:ilvl w:val="1"/>
          <w:numId w:val="8"/>
        </w:numPr>
        <w:rPr>
          <w:rFonts w:ascii="Arial" w:eastAsia="Times New Roman" w:hAnsi="Arial" w:cs="Arial"/>
          <w:color w:val="222222"/>
        </w:rPr>
      </w:pPr>
      <w:r w:rsidRPr="001239B8">
        <w:rPr>
          <w:rFonts w:ascii="Arial" w:eastAsia="Times New Roman" w:hAnsi="Arial" w:cs="Arial"/>
          <w:color w:val="222222"/>
        </w:rPr>
        <w:t>How to align teaching sessions to the Healthy People 2020 document?</w:t>
      </w:r>
    </w:p>
    <w:p w:rsidR="006F74E7" w:rsidRDefault="001239B8"/>
    <w:sectPr w:rsidR="006F74E7" w:rsidSect="009A18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138FC"/>
    <w:multiLevelType w:val="multilevel"/>
    <w:tmpl w:val="C7AC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4B2B32"/>
    <w:multiLevelType w:val="hybridMultilevel"/>
    <w:tmpl w:val="D020F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027ECC"/>
    <w:multiLevelType w:val="hybridMultilevel"/>
    <w:tmpl w:val="74AE9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B8"/>
    <w:rsid w:val="001239B8"/>
    <w:rsid w:val="00484F3B"/>
    <w:rsid w:val="0075324E"/>
    <w:rsid w:val="00905702"/>
    <w:rsid w:val="009A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254BD3"/>
  <w14:defaultImageDpi w14:val="32767"/>
  <w15:chartTrackingRefBased/>
  <w15:docId w15:val="{E0157115-97B7-654E-9C57-2153A5E59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239B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1239B8"/>
  </w:style>
  <w:style w:type="paragraph" w:styleId="ListParagraph">
    <w:name w:val="List Paragraph"/>
    <w:basedOn w:val="Normal"/>
    <w:uiPriority w:val="34"/>
    <w:qFormat/>
    <w:rsid w:val="001239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2020-06-04T02:54:00Z</dcterms:created>
  <dcterms:modified xsi:type="dcterms:W3CDTF">2020-06-04T02:55:00Z</dcterms:modified>
</cp:coreProperties>
</file>